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C4" w:rsidRDefault="00DB41C4" w:rsidP="001E4DB7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0" w:name="z222"/>
      <w:r>
        <w:rPr>
          <w:rFonts w:ascii="Times New Roman" w:hAnsi="Times New Roman" w:cs="Times New Roman"/>
          <w:color w:val="000000"/>
          <w:sz w:val="20"/>
          <w:lang w:val="ru-RU"/>
        </w:rPr>
        <w:t>Приложение 6</w:t>
      </w:r>
      <w:r>
        <w:rPr>
          <w:rFonts w:ascii="Times New Roman" w:hAnsi="Times New Roman" w:cs="Times New Roman"/>
          <w:color w:val="000000"/>
          <w:sz w:val="20"/>
        </w:rPr>
        <w:t>            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lang w:val="ru-RU"/>
        </w:rPr>
        <w:t>к Типовой конкурсной документации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lang w:val="ru-RU"/>
        </w:rPr>
        <w:t>по приобретению товаров, связанных с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обеспечением питания детей,</w:t>
      </w:r>
      <w:r>
        <w:rPr>
          <w:rFonts w:ascii="Times New Roman" w:hAnsi="Times New Roman" w:cs="Times New Roman"/>
          <w:color w:val="000000"/>
          <w:sz w:val="20"/>
        </w:rPr>
        <w:t>    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воспитывающихся и обучающихся в</w:t>
      </w:r>
      <w:r>
        <w:rPr>
          <w:rFonts w:ascii="Times New Roman" w:hAnsi="Times New Roman" w:cs="Times New Roman"/>
          <w:color w:val="000000"/>
          <w:sz w:val="20"/>
        </w:rPr>
        <w:t>  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lang w:val="ru-RU"/>
        </w:rPr>
        <w:t>дошкольных организациях образования,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созданных в организационно-правовой 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форме государственного учреждения, 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организациях образования для</w:t>
      </w:r>
      <w:r>
        <w:rPr>
          <w:rFonts w:ascii="Times New Roman" w:hAnsi="Times New Roman" w:cs="Times New Roman"/>
          <w:color w:val="000000"/>
          <w:sz w:val="20"/>
        </w:rPr>
        <w:t>   </w:t>
      </w:r>
      <w:r>
        <w:rPr>
          <w:rFonts w:ascii="Times New Roman" w:hAnsi="Times New Roman" w:cs="Times New Roman"/>
          <w:lang w:val="ru-RU"/>
        </w:rPr>
        <w:br/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0"/>
          <w:lang w:val="ru-RU"/>
        </w:rPr>
        <w:t xml:space="preserve"> детей-сирот и детей, оставшихся</w:t>
      </w:r>
      <w:r>
        <w:rPr>
          <w:rFonts w:ascii="Times New Roman" w:hAnsi="Times New Roman" w:cs="Times New Roman"/>
          <w:color w:val="000000"/>
          <w:sz w:val="20"/>
        </w:rPr>
        <w:t> 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без попечения родителей</w:t>
      </w:r>
      <w:r>
        <w:rPr>
          <w:rFonts w:ascii="Times New Roman" w:hAnsi="Times New Roman" w:cs="Times New Roman"/>
          <w:color w:val="000000"/>
          <w:sz w:val="20"/>
        </w:rPr>
        <w:t>      </w:t>
      </w:r>
    </w:p>
    <w:p w:rsidR="00DB41C4" w:rsidRDefault="00DB41C4" w:rsidP="0021047C">
      <w:pPr>
        <w:spacing w:after="0"/>
        <w:jc w:val="center"/>
        <w:rPr>
          <w:rFonts w:ascii="Times New Roman" w:hAnsi="Times New Roman" w:cs="Times New Roman"/>
        </w:rPr>
      </w:pPr>
      <w:bookmarkStart w:id="2" w:name="z223"/>
      <w:bookmarkEnd w:id="0"/>
      <w:r>
        <w:rPr>
          <w:rFonts w:ascii="Times New Roman" w:hAnsi="Times New Roman" w:cs="Times New Roman"/>
          <w:b/>
          <w:color w:val="000000"/>
          <w:sz w:val="20"/>
        </w:rPr>
        <w:t>Критерии выбора поставщика товаров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/>
      </w:tblPr>
      <w:tblGrid>
        <w:gridCol w:w="428"/>
        <w:gridCol w:w="4659"/>
        <w:gridCol w:w="2243"/>
        <w:gridCol w:w="2561"/>
      </w:tblGrid>
      <w:tr w:rsidR="00DB41C4" w:rsidTr="001E4DB7">
        <w:trPr>
          <w:trHeight w:val="30"/>
        </w:trPr>
        <w:tc>
          <w:tcPr>
            <w:tcW w:w="58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6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Баллы</w:t>
            </w:r>
          </w:p>
        </w:tc>
      </w:tr>
      <w:tr w:rsidR="00DB41C4" w:rsidRPr="00F86826" w:rsidTr="001E4DB7">
        <w:trPr>
          <w:trHeight w:val="660"/>
        </w:trPr>
        <w:tc>
          <w:tcPr>
            <w:tcW w:w="58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6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2 балла за каждый год, но не более 10 баллов</w:t>
            </w:r>
          </w:p>
        </w:tc>
      </w:tr>
      <w:tr w:rsidR="00DB41C4" w:rsidTr="001E4DB7">
        <w:trPr>
          <w:trHeight w:val="660"/>
        </w:trPr>
        <w:tc>
          <w:tcPr>
            <w:tcW w:w="58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6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Отсутствует (0 баллов)</w:t>
            </w:r>
          </w:p>
        </w:tc>
        <w:tc>
          <w:tcPr>
            <w:tcW w:w="3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Имеется (1 балл)</w:t>
            </w:r>
          </w:p>
        </w:tc>
      </w:tr>
      <w:tr w:rsidR="00DB41C4" w:rsidTr="001E4DB7">
        <w:trPr>
          <w:trHeight w:val="660"/>
        </w:trPr>
        <w:tc>
          <w:tcPr>
            <w:tcW w:w="58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6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Отсутствует (0 баллов)</w:t>
            </w:r>
          </w:p>
        </w:tc>
        <w:tc>
          <w:tcPr>
            <w:tcW w:w="3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Имеется (1 балл)</w:t>
            </w:r>
          </w:p>
        </w:tc>
      </w:tr>
      <w:tr w:rsidR="00DB41C4" w:rsidTr="001E4DB7">
        <w:trPr>
          <w:trHeight w:val="660"/>
        </w:trPr>
        <w:tc>
          <w:tcPr>
            <w:tcW w:w="58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6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Отсутствует (0 баллов)</w:t>
            </w:r>
          </w:p>
        </w:tc>
        <w:tc>
          <w:tcPr>
            <w:tcW w:w="3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Имеется (1 балл)</w:t>
            </w:r>
          </w:p>
        </w:tc>
      </w:tr>
      <w:tr w:rsidR="00DB41C4" w:rsidTr="001E4DB7">
        <w:trPr>
          <w:trHeight w:val="30"/>
        </w:trPr>
        <w:tc>
          <w:tcPr>
            <w:tcW w:w="58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6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Объем продуктов питания, приобретаемых у отечественных производителей (не более 3 баллов)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 85-90% продуктов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(2 балла)</w:t>
            </w:r>
          </w:p>
        </w:tc>
        <w:tc>
          <w:tcPr>
            <w:tcW w:w="3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от 90 до 100% продуктов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(3 балла)</w:t>
            </w:r>
          </w:p>
        </w:tc>
      </w:tr>
      <w:tr w:rsidR="00DB41C4" w:rsidTr="001E4DB7">
        <w:trPr>
          <w:trHeight w:val="30"/>
        </w:trPr>
        <w:tc>
          <w:tcPr>
            <w:tcW w:w="58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6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Отсутствует (0 баллов)</w:t>
            </w:r>
          </w:p>
        </w:tc>
        <w:tc>
          <w:tcPr>
            <w:tcW w:w="3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Имеется (2 балла)</w:t>
            </w:r>
          </w:p>
        </w:tc>
      </w:tr>
      <w:tr w:rsidR="00DB41C4" w:rsidTr="001E4DB7">
        <w:trPr>
          <w:trHeight w:val="30"/>
        </w:trPr>
        <w:tc>
          <w:tcPr>
            <w:tcW w:w="58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6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3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Наличие собственного транспорта (3 балла)</w:t>
            </w:r>
          </w:p>
        </w:tc>
      </w:tr>
      <w:tr w:rsidR="00DB41C4" w:rsidRPr="00F86826" w:rsidTr="001E4DB7">
        <w:trPr>
          <w:trHeight w:val="30"/>
        </w:trPr>
        <w:tc>
          <w:tcPr>
            <w:tcW w:w="58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6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Отсутствует (0 баллов)</w:t>
            </w:r>
          </w:p>
        </w:tc>
        <w:tc>
          <w:tcPr>
            <w:tcW w:w="3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Имеется(за каждую характеристику 1 балл, но не более 3 баллов)</w:t>
            </w:r>
          </w:p>
        </w:tc>
      </w:tr>
      <w:tr w:rsidR="00DB41C4" w:rsidTr="001E4DB7">
        <w:trPr>
          <w:trHeight w:val="30"/>
        </w:trPr>
        <w:tc>
          <w:tcPr>
            <w:tcW w:w="58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6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регистрации потенциального поставщика на территории соответствующей области, города республиканского значения где проводится конкурс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Отсутствует (0 баллов)</w:t>
            </w:r>
          </w:p>
        </w:tc>
        <w:tc>
          <w:tcPr>
            <w:tcW w:w="3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Зарегистрирован (3 балла)</w:t>
            </w:r>
          </w:p>
        </w:tc>
      </w:tr>
    </w:tbl>
    <w:p w:rsidR="00DB41C4" w:rsidRDefault="00DB41C4" w:rsidP="001E4DB7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</w:rPr>
        <w:t>     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Примечание: пункт 8 не распространяется на организации для детей-сирот и детей, оставшихся без попечения родителей</w:t>
      </w:r>
    </w:p>
    <w:p w:rsidR="00DB41C4" w:rsidRDefault="00DB41C4">
      <w:pPr>
        <w:rPr>
          <w:lang w:val="ru-RU"/>
        </w:rPr>
      </w:pPr>
    </w:p>
    <w:p w:rsidR="00DB41C4" w:rsidRDefault="00DB41C4"/>
    <w:p w:rsidR="00DB41C4" w:rsidRDefault="00DB41C4"/>
    <w:p w:rsidR="00DB41C4" w:rsidRDefault="00DB41C4"/>
    <w:p w:rsidR="00DB41C4" w:rsidRPr="00F86826" w:rsidRDefault="00DB41C4"/>
    <w:p w:rsidR="00DB41C4" w:rsidRPr="001E4DB7" w:rsidRDefault="00DB41C4" w:rsidP="001E4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E4DB7">
        <w:rPr>
          <w:rFonts w:ascii="Times New Roman" w:hAnsi="Times New Roman" w:cs="Times New Roman"/>
          <w:sz w:val="20"/>
          <w:szCs w:val="20"/>
          <w:lang w:val="ru-RU"/>
        </w:rPr>
        <w:t>Мемлекеттікмекемелердіңұйымдық</w:t>
      </w:r>
    </w:p>
    <w:p w:rsidR="00DB41C4" w:rsidRPr="001E4DB7" w:rsidRDefault="00DB41C4" w:rsidP="001E4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E4DB7">
        <w:rPr>
          <w:rFonts w:ascii="Times New Roman" w:hAnsi="Times New Roman" w:cs="Times New Roman"/>
          <w:sz w:val="20"/>
          <w:szCs w:val="20"/>
          <w:lang w:val="ru-RU"/>
        </w:rPr>
        <w:t>-құқықтықнысанындақұрылғанмектепке</w:t>
      </w:r>
    </w:p>
    <w:p w:rsidR="00DB41C4" w:rsidRPr="001E4DB7" w:rsidRDefault="00DB41C4" w:rsidP="001E4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E4DB7">
        <w:rPr>
          <w:rFonts w:ascii="Times New Roman" w:hAnsi="Times New Roman" w:cs="Times New Roman"/>
          <w:sz w:val="20"/>
          <w:szCs w:val="20"/>
          <w:lang w:val="ru-RU"/>
        </w:rPr>
        <w:t>дейінгібілім беру ұйымдарында, жетім</w:t>
      </w:r>
    </w:p>
    <w:p w:rsidR="00DB41C4" w:rsidRPr="001E4DB7" w:rsidRDefault="00DB41C4" w:rsidP="001E4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E4DB7">
        <w:rPr>
          <w:rFonts w:ascii="Times New Roman" w:hAnsi="Times New Roman" w:cs="Times New Roman"/>
          <w:sz w:val="20"/>
          <w:szCs w:val="20"/>
          <w:lang w:val="ru-RU"/>
        </w:rPr>
        <w:t>балалар мен ата-аналарының</w:t>
      </w:r>
    </w:p>
    <w:p w:rsidR="00DB41C4" w:rsidRPr="001E4DB7" w:rsidRDefault="00DB41C4" w:rsidP="001E4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E4DB7">
        <w:rPr>
          <w:rFonts w:ascii="Times New Roman" w:hAnsi="Times New Roman" w:cs="Times New Roman"/>
          <w:sz w:val="20"/>
          <w:szCs w:val="20"/>
          <w:lang w:val="ru-RU"/>
        </w:rPr>
        <w:t>қамқорлығынсызқалғанбалаларғаарналған</w:t>
      </w:r>
    </w:p>
    <w:p w:rsidR="00DB41C4" w:rsidRPr="001E4DB7" w:rsidRDefault="00DB41C4" w:rsidP="001E4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E4DB7">
        <w:rPr>
          <w:rFonts w:ascii="Times New Roman" w:hAnsi="Times New Roman" w:cs="Times New Roman"/>
          <w:sz w:val="20"/>
          <w:szCs w:val="20"/>
          <w:lang w:val="ru-RU"/>
        </w:rPr>
        <w:t>білім беру ұйымдарындатәрбиеленушіжәне</w:t>
      </w:r>
    </w:p>
    <w:p w:rsidR="00DB41C4" w:rsidRPr="001E4DB7" w:rsidRDefault="00DB41C4" w:rsidP="001E4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E4DB7">
        <w:rPr>
          <w:rFonts w:ascii="Times New Roman" w:hAnsi="Times New Roman" w:cs="Times New Roman"/>
          <w:sz w:val="20"/>
          <w:szCs w:val="20"/>
          <w:lang w:val="ru-RU"/>
        </w:rPr>
        <w:t>білімалушыбалалардытамақтандыруды</w:t>
      </w:r>
    </w:p>
    <w:p w:rsidR="00DB41C4" w:rsidRPr="001E4DB7" w:rsidRDefault="00DB41C4" w:rsidP="001E4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E4DB7">
        <w:rPr>
          <w:rFonts w:ascii="Times New Roman" w:hAnsi="Times New Roman" w:cs="Times New Roman"/>
          <w:sz w:val="20"/>
          <w:szCs w:val="20"/>
          <w:lang w:val="ru-RU"/>
        </w:rPr>
        <w:t>қамтамасызетугебайланыстытауарларды</w:t>
      </w:r>
    </w:p>
    <w:p w:rsidR="00DB41C4" w:rsidRPr="001E4DB7" w:rsidRDefault="00DB41C4" w:rsidP="001E4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E4DB7">
        <w:rPr>
          <w:rFonts w:ascii="Times New Roman" w:hAnsi="Times New Roman" w:cs="Times New Roman"/>
          <w:sz w:val="20"/>
          <w:szCs w:val="20"/>
          <w:lang w:val="ru-RU"/>
        </w:rPr>
        <w:t>сатыпалужөніндегіүлгілікконкурстық</w:t>
      </w:r>
    </w:p>
    <w:p w:rsidR="00DB41C4" w:rsidRPr="001E4DB7" w:rsidRDefault="00DB41C4" w:rsidP="001E4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E4DB7">
        <w:rPr>
          <w:rFonts w:ascii="Times New Roman" w:hAnsi="Times New Roman" w:cs="Times New Roman"/>
          <w:sz w:val="20"/>
          <w:szCs w:val="20"/>
          <w:lang w:val="ru-RU"/>
        </w:rPr>
        <w:t>құжаттамаға 6-қосымша</w:t>
      </w:r>
    </w:p>
    <w:p w:rsidR="00DB41C4" w:rsidRPr="001E4DB7" w:rsidRDefault="00DB41C4" w:rsidP="001E4DB7">
      <w:pPr>
        <w:jc w:val="center"/>
        <w:rPr>
          <w:rFonts w:ascii="Times New Roman" w:hAnsi="Times New Roman" w:cs="Times New Roman"/>
          <w:lang w:val="ru-RU"/>
        </w:rPr>
      </w:pPr>
      <w:r w:rsidRPr="001E4DB7">
        <w:rPr>
          <w:rFonts w:ascii="Times New Roman" w:hAnsi="Times New Roman" w:cs="Times New Roman"/>
          <w:b/>
          <w:bCs/>
          <w:lang w:val="ru-RU"/>
        </w:rPr>
        <w:t>Тауарларды</w:t>
      </w:r>
      <w:r w:rsidRPr="00F8682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E4DB7">
        <w:rPr>
          <w:rFonts w:ascii="Times New Roman" w:hAnsi="Times New Roman" w:cs="Times New Roman"/>
          <w:b/>
          <w:bCs/>
          <w:lang w:val="ru-RU"/>
        </w:rPr>
        <w:t>жеткізушіні</w:t>
      </w:r>
      <w:r w:rsidRPr="00F8682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E4DB7">
        <w:rPr>
          <w:rFonts w:ascii="Times New Roman" w:hAnsi="Times New Roman" w:cs="Times New Roman"/>
          <w:b/>
          <w:bCs/>
          <w:lang w:val="ru-RU"/>
        </w:rPr>
        <w:t>таңдау</w:t>
      </w:r>
      <w:r w:rsidRPr="00F8682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E4DB7">
        <w:rPr>
          <w:rFonts w:ascii="Times New Roman" w:hAnsi="Times New Roman" w:cs="Times New Roman"/>
          <w:b/>
          <w:bCs/>
          <w:lang w:val="ru-RU"/>
        </w:rPr>
        <w:t>өлшем</w:t>
      </w:r>
      <w:r w:rsidRPr="00F8682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E4DB7">
        <w:rPr>
          <w:rFonts w:ascii="Times New Roman" w:hAnsi="Times New Roman" w:cs="Times New Roman"/>
          <w:b/>
          <w:bCs/>
          <w:lang w:val="ru-RU"/>
        </w:rPr>
        <w:t>шарттары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/>
      </w:tblPr>
      <w:tblGrid>
        <w:gridCol w:w="216"/>
        <w:gridCol w:w="5651"/>
        <w:gridCol w:w="3192"/>
        <w:gridCol w:w="832"/>
      </w:tblGrid>
      <w:tr w:rsidR="00DB41C4" w:rsidTr="001E4DB7">
        <w:trPr>
          <w:trHeight w:val="30"/>
        </w:trPr>
        <w:tc>
          <w:tcPr>
            <w:tcW w:w="404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 w:rsidP="00791B0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4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Default="00DB41C4" w:rsidP="001E4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Ө</w:t>
            </w:r>
            <w:r>
              <w:rPr>
                <w:sz w:val="20"/>
                <w:szCs w:val="20"/>
                <w:lang w:val="ru-RU"/>
              </w:rPr>
              <w:t>лшемшарттар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Балдар</w:t>
            </w:r>
          </w:p>
        </w:tc>
      </w:tr>
      <w:tr w:rsidR="00DB41C4" w:rsidTr="001E4DB7">
        <w:trPr>
          <w:trHeight w:val="660"/>
        </w:trPr>
        <w:tc>
          <w:tcPr>
            <w:tcW w:w="404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4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Конкурстыңмәніболыптабылатынтауарнарығындағыжұмыс</w:t>
            </w:r>
          </w:p>
          <w:p w:rsidR="00DB41C4" w:rsidRPr="001E4DB7" w:rsidRDefault="00DB41C4" w:rsidP="001E4DB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тәжірибесі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Әржылға 2 балдан, бірақкемінде</w:t>
            </w:r>
          </w:p>
          <w:p w:rsidR="00DB41C4" w:rsidRPr="001E4DB7" w:rsidRDefault="00DB41C4" w:rsidP="001E4DB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балл</w:t>
            </w:r>
          </w:p>
        </w:tc>
      </w:tr>
      <w:tr w:rsidR="00DB41C4" w:rsidTr="001E4DB7">
        <w:trPr>
          <w:trHeight w:val="660"/>
        </w:trPr>
        <w:tc>
          <w:tcPr>
            <w:tcW w:w="404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4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Отандықтауарөндірушілерүшінтауарлардыеріктітүрде</w:t>
            </w:r>
          </w:p>
          <w:p w:rsidR="00DB41C4" w:rsidRPr="001E4DB7" w:rsidRDefault="00DB41C4" w:rsidP="001E4DB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сертификаттаутуралықұжаттың бар болуы</w:t>
            </w:r>
          </w:p>
        </w:tc>
        <w:tc>
          <w:tcPr>
            <w:tcW w:w="2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Жоқ (0 балл)</w:t>
            </w:r>
          </w:p>
        </w:tc>
        <w:tc>
          <w:tcPr>
            <w:tcW w:w="24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 (1 балл)</w:t>
            </w:r>
          </w:p>
        </w:tc>
      </w:tr>
      <w:tr w:rsidR="00DB41C4" w:rsidTr="001E4DB7">
        <w:trPr>
          <w:trHeight w:val="660"/>
        </w:trPr>
        <w:tc>
          <w:tcPr>
            <w:tcW w:w="404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4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Ұлттықстандартталаптарынасәйкессапаменеджментініңсертификатталғанжүйесінің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сертификатталғанжүйелерінің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барболуы</w:t>
            </w:r>
          </w:p>
        </w:tc>
        <w:tc>
          <w:tcPr>
            <w:tcW w:w="2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Жоқ (0 балл)</w:t>
            </w:r>
          </w:p>
        </w:tc>
        <w:tc>
          <w:tcPr>
            <w:tcW w:w="24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 (1 балл)</w:t>
            </w:r>
          </w:p>
        </w:tc>
      </w:tr>
      <w:tr w:rsidR="00DB41C4" w:rsidTr="001E4DB7">
        <w:trPr>
          <w:trHeight w:val="660"/>
        </w:trPr>
        <w:tc>
          <w:tcPr>
            <w:tcW w:w="404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4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Ұлттықстандарттарталаптарынасәйкесқоршағанортаныбасқаруменеджментініңсертификатталғанжүйесінің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сертификатталғанжүйелерінің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немесе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экологиялықтазаөнімстандартынасәйкестіктірастаудыңбарболуы</w:t>
            </w:r>
          </w:p>
        </w:tc>
        <w:tc>
          <w:tcPr>
            <w:tcW w:w="2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Жоқ (0 балл)</w:t>
            </w:r>
          </w:p>
        </w:tc>
        <w:tc>
          <w:tcPr>
            <w:tcW w:w="24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 (1 балл)</w:t>
            </w:r>
          </w:p>
        </w:tc>
      </w:tr>
      <w:tr w:rsidR="00DB41C4" w:rsidRPr="001E4DB7" w:rsidTr="000B3B47">
        <w:trPr>
          <w:trHeight w:val="30"/>
        </w:trPr>
        <w:tc>
          <w:tcPr>
            <w:tcW w:w="404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4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Отандықөндірушілерденсатыпалынатынтамақөнімдерініңкөлемі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кемінде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1C4" w:rsidRPr="001E4DB7" w:rsidRDefault="00DB41C4" w:rsidP="00563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85-90%-ғадейін</w:t>
            </w:r>
          </w:p>
        </w:tc>
        <w:tc>
          <w:tcPr>
            <w:tcW w:w="24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90-ден 100% -ға</w:t>
            </w:r>
          </w:p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дейінөнімдер</w:t>
            </w:r>
          </w:p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(3 балл)</w:t>
            </w:r>
          </w:p>
        </w:tc>
      </w:tr>
      <w:tr w:rsidR="00DB41C4" w:rsidTr="001E4DB7">
        <w:trPr>
          <w:trHeight w:val="30"/>
        </w:trPr>
        <w:tc>
          <w:tcPr>
            <w:tcW w:w="404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4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Тамақөнімдерініңжекеөндірісініңбарболуы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шаруажәне</w:t>
            </w:r>
          </w:p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фермақожалығы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жылыжай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бақшашаруашылығыжәне</w:t>
            </w:r>
          </w:p>
          <w:p w:rsidR="00DB41C4" w:rsidRPr="002F698E" w:rsidRDefault="00DB41C4" w:rsidP="001E4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басқалары</w:t>
            </w:r>
            <w:r w:rsidRPr="002F698E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кемінде</w:t>
            </w:r>
            <w:r w:rsidRPr="002F698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</w:t>
            </w:r>
            <w:r w:rsidRPr="002F69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Жоқ (0 балл)</w:t>
            </w:r>
          </w:p>
        </w:tc>
        <w:tc>
          <w:tcPr>
            <w:tcW w:w="24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 (2 балл)</w:t>
            </w:r>
          </w:p>
        </w:tc>
      </w:tr>
      <w:tr w:rsidR="00DB41C4" w:rsidTr="001E4DB7">
        <w:trPr>
          <w:trHeight w:val="30"/>
        </w:trPr>
        <w:tc>
          <w:tcPr>
            <w:tcW w:w="404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4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Азық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түліктіарнайыкөлікпенжеткізушарттары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кемінде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2F698E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Жалдапалу</w:t>
            </w:r>
            <w:r w:rsidRPr="002F6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өтеусіз</w:t>
            </w:r>
          </w:p>
          <w:p w:rsidR="00DB41C4" w:rsidRPr="002F698E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пайдалану</w:t>
            </w:r>
            <w:r w:rsidRPr="002F6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лизингжәнебасқашарттарнегізіндекөліктіңболуы</w:t>
            </w:r>
            <w:r w:rsidRPr="002F698E"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</w:t>
            </w:r>
            <w:r w:rsidRPr="002F69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Жеке көлігінің</w:t>
            </w:r>
          </w:p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болуы</w:t>
            </w:r>
          </w:p>
          <w:p w:rsidR="00DB41C4" w:rsidRPr="001E4DB7" w:rsidRDefault="00DB41C4" w:rsidP="001E4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(3 балл)</w:t>
            </w:r>
          </w:p>
        </w:tc>
      </w:tr>
      <w:tr w:rsidR="00DB41C4" w:rsidRPr="001E4DB7" w:rsidTr="00454E2C">
        <w:trPr>
          <w:trHeight w:val="30"/>
        </w:trPr>
        <w:tc>
          <w:tcPr>
            <w:tcW w:w="404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4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Тамақтандырудыұйымдастырубойыншақызметкөрсеткенмектептердіңата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аналаркомитетітөрағаларыныңқолы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41C4" w:rsidRPr="002F698E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директорлардыңқолықойылғанжәнемөріменбекітілгенкөрсетілетінқызметберушігеата</w:t>
            </w:r>
            <w:r w:rsidRPr="002F6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аналартарапынан</w:t>
            </w:r>
          </w:p>
          <w:p w:rsidR="00DB41C4" w:rsidRPr="002F698E" w:rsidRDefault="00DB41C4" w:rsidP="001E4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берілгенжинақталғансипаттамалардың</w:t>
            </w:r>
            <w:r w:rsidRPr="002F6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2F6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болуы</w:t>
            </w:r>
          </w:p>
        </w:tc>
        <w:tc>
          <w:tcPr>
            <w:tcW w:w="2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1C4" w:rsidRPr="001E4DB7" w:rsidRDefault="00DB41C4">
            <w:pPr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Жоқ (0 балл)</w:t>
            </w:r>
          </w:p>
        </w:tc>
        <w:tc>
          <w:tcPr>
            <w:tcW w:w="24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әрсипаттамаға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DB41C4" w:rsidRPr="002F698E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балдан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бірақкемінде</w:t>
            </w:r>
          </w:p>
          <w:p w:rsidR="00DB41C4" w:rsidRPr="001E4DB7" w:rsidRDefault="00DB41C4" w:rsidP="001E4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F69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</w:t>
            </w:r>
            <w:r w:rsidRPr="002F69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B41C4" w:rsidTr="00454E2C">
        <w:trPr>
          <w:trHeight w:val="30"/>
        </w:trPr>
        <w:tc>
          <w:tcPr>
            <w:tcW w:w="404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791B0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4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Әлеуеттіөнімберушілердіңконкурсөткізілетінтиістіоблыстардың</w:t>
            </w:r>
            <w:r w:rsidRPr="001E4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республикалықмаңызыбарқаланыңаумағындатіркелуініңбарболуы</w:t>
            </w:r>
          </w:p>
        </w:tc>
        <w:tc>
          <w:tcPr>
            <w:tcW w:w="2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1C4" w:rsidRPr="001E4DB7" w:rsidRDefault="00DB41C4">
            <w:pPr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Жоқ (0 балл)</w:t>
            </w:r>
          </w:p>
        </w:tc>
        <w:tc>
          <w:tcPr>
            <w:tcW w:w="24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1C4" w:rsidRPr="001E4DB7" w:rsidRDefault="00DB41C4" w:rsidP="001E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 (3 балл)</w:t>
            </w:r>
          </w:p>
        </w:tc>
      </w:tr>
    </w:tbl>
    <w:p w:rsidR="00DB41C4" w:rsidRDefault="00DB41C4">
      <w:pPr>
        <w:rPr>
          <w:lang w:val="ru-RU"/>
        </w:rPr>
      </w:pPr>
    </w:p>
    <w:p w:rsidR="00DB41C4" w:rsidRPr="002C1E3A" w:rsidRDefault="00DB41C4" w:rsidP="002C1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2C1E3A">
        <w:rPr>
          <w:rFonts w:ascii="Times New Roman" w:hAnsi="Times New Roman" w:cs="Times New Roman"/>
          <w:sz w:val="20"/>
          <w:szCs w:val="20"/>
          <w:lang w:val="ru-RU"/>
        </w:rPr>
        <w:t>Ескерту. 8-тармақ жетімбалалар мен ата-аналарыныңқамқорлығынсызқалғанбалаларғаарналғанұйымдардақолданылмайды.</w:t>
      </w:r>
    </w:p>
    <w:sectPr w:rsidR="00DB41C4" w:rsidRPr="002C1E3A" w:rsidSect="002F698E">
      <w:pgSz w:w="11906" w:h="16838"/>
      <w:pgMar w:top="360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A4B"/>
    <w:rsid w:val="00061BCA"/>
    <w:rsid w:val="000B3B47"/>
    <w:rsid w:val="000E2045"/>
    <w:rsid w:val="001244C0"/>
    <w:rsid w:val="001E4DB7"/>
    <w:rsid w:val="0021047C"/>
    <w:rsid w:val="002C1E3A"/>
    <w:rsid w:val="002F698E"/>
    <w:rsid w:val="00321C68"/>
    <w:rsid w:val="003E6362"/>
    <w:rsid w:val="00434975"/>
    <w:rsid w:val="00454E2C"/>
    <w:rsid w:val="00563916"/>
    <w:rsid w:val="00631C51"/>
    <w:rsid w:val="00787A4B"/>
    <w:rsid w:val="00791B01"/>
    <w:rsid w:val="00852258"/>
    <w:rsid w:val="009E6AB3"/>
    <w:rsid w:val="00DB41C4"/>
    <w:rsid w:val="00F14E43"/>
    <w:rsid w:val="00F83CF0"/>
    <w:rsid w:val="00F8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B7"/>
    <w:pPr>
      <w:spacing w:after="200" w:line="276" w:lineRule="auto"/>
    </w:pPr>
    <w:rPr>
      <w:rFonts w:ascii="Consolas" w:hAnsi="Consolas" w:cs="Consolas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660</Words>
  <Characters>3767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8</cp:revision>
  <cp:lastPrinted>2016-09-13T07:52:00Z</cp:lastPrinted>
  <dcterms:created xsi:type="dcterms:W3CDTF">2016-03-31T13:43:00Z</dcterms:created>
  <dcterms:modified xsi:type="dcterms:W3CDTF">2016-10-08T09:15:00Z</dcterms:modified>
</cp:coreProperties>
</file>